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AC" w:rsidRPr="006A01AC" w:rsidRDefault="006A01AC" w:rsidP="006A01AC">
      <w:pPr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bookmarkStart w:id="0" w:name="page1"/>
      <w:bookmarkEnd w:id="0"/>
    </w:p>
    <w:p w:rsidR="006A01AC" w:rsidRPr="006A01AC" w:rsidRDefault="006A01AC" w:rsidP="006A01AC">
      <w:pPr>
        <w:tabs>
          <w:tab w:val="center" w:pos="4320"/>
          <w:tab w:val="right" w:pos="8640"/>
        </w:tabs>
        <w:spacing w:line="360" w:lineRule="auto"/>
        <w:rPr>
          <w:rFonts w:ascii="Times New Roman" w:hAnsi="Times New Roman" w:cs="Arial"/>
          <w:sz w:val="28"/>
          <w:szCs w:val="28"/>
          <w:lang w:val="en-US" w:eastAsia="en-US"/>
        </w:rPr>
      </w:pPr>
      <w:r w:rsidRPr="006A01AC">
        <w:rPr>
          <w:rFonts w:ascii="Times New Roman" w:hAnsi="Times New Roman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0AA828" wp14:editId="0DE1D030">
            <wp:simplePos x="0" y="0"/>
            <wp:positionH relativeFrom="column">
              <wp:posOffset>114300</wp:posOffset>
            </wp:positionH>
            <wp:positionV relativeFrom="paragraph">
              <wp:posOffset>-162560</wp:posOffset>
            </wp:positionV>
            <wp:extent cx="723900" cy="704850"/>
            <wp:effectExtent l="0" t="0" r="0" b="0"/>
            <wp:wrapNone/>
            <wp:docPr id="2" name="Picture 2" descr="S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1AC">
        <w:rPr>
          <w:rFonts w:ascii="Times New Roman" w:hAnsi="Times New Roman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FC8A1F" wp14:editId="354B8215">
            <wp:simplePos x="0" y="0"/>
            <wp:positionH relativeFrom="column">
              <wp:posOffset>4572000</wp:posOffset>
            </wp:positionH>
            <wp:positionV relativeFrom="paragraph">
              <wp:posOffset>-143510</wp:posOffset>
            </wp:positionV>
            <wp:extent cx="923925" cy="685800"/>
            <wp:effectExtent l="0" t="0" r="9525" b="0"/>
            <wp:wrapNone/>
            <wp:docPr id="1" name="Picture 1" descr="S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1AC">
        <w:rPr>
          <w:rFonts w:ascii="Times New Roman" w:hAnsi="Times New Roman" w:cs="Arial"/>
          <w:sz w:val="28"/>
          <w:szCs w:val="28"/>
          <w:lang w:val="en-US" w:eastAsia="en-US"/>
        </w:rPr>
        <w:t xml:space="preserve">                       JOURNAL PHYSIOTHERAPIA CROATICA</w:t>
      </w:r>
    </w:p>
    <w:p w:rsidR="006A01AC" w:rsidRPr="006A01AC" w:rsidRDefault="006A01AC" w:rsidP="006A01AC">
      <w:pPr>
        <w:tabs>
          <w:tab w:val="center" w:pos="4320"/>
          <w:tab w:val="right" w:pos="8640"/>
        </w:tabs>
        <w:spacing w:line="360" w:lineRule="auto"/>
        <w:rPr>
          <w:rFonts w:ascii="Times New Roman" w:hAnsi="Times New Roman" w:cs="Arial"/>
          <w:sz w:val="24"/>
          <w:szCs w:val="24"/>
          <w:lang w:val="en-US" w:eastAsia="en-US"/>
        </w:rPr>
      </w:pPr>
      <w:r w:rsidRPr="006A01AC">
        <w:rPr>
          <w:rFonts w:ascii="Times New Roman" w:hAnsi="Times New Roman" w:cs="Arial"/>
          <w:sz w:val="24"/>
          <w:szCs w:val="24"/>
          <w:lang w:val="en-US" w:eastAsia="en-US"/>
        </w:rPr>
        <w:t xml:space="preserve">                             CROATIAN SOCIETY OF PHYSIOTHERAPISTS</w:t>
      </w:r>
    </w:p>
    <w:p w:rsidR="009C4404" w:rsidRDefault="009C4404" w:rsidP="009C4404">
      <w:pPr>
        <w:rPr>
          <w:sz w:val="24"/>
          <w:szCs w:val="24"/>
        </w:rPr>
      </w:pPr>
    </w:p>
    <w:p w:rsidR="006A01AC" w:rsidRPr="009C4404" w:rsidRDefault="006A01AC" w:rsidP="009C4404">
      <w:pPr>
        <w:rPr>
          <w:sz w:val="24"/>
          <w:szCs w:val="24"/>
        </w:rPr>
      </w:pPr>
    </w:p>
    <w:p w:rsidR="009C4404" w:rsidRPr="008547D4" w:rsidRDefault="009C4404" w:rsidP="009C4404">
      <w:pPr>
        <w:tabs>
          <w:tab w:val="left" w:pos="3180"/>
        </w:tabs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bookmarkStart w:id="1" w:name="_GoBack"/>
      <w:r w:rsidRPr="008547D4">
        <w:rPr>
          <w:rFonts w:ascii="Times New Roman" w:hAnsi="Times New Roman"/>
          <w:b/>
          <w:noProof/>
          <w:sz w:val="24"/>
          <w:szCs w:val="24"/>
          <w:lang w:val="en-GB"/>
        </w:rPr>
        <w:t>STATEMENT OF AUTHORSHIP</w:t>
      </w:r>
    </w:p>
    <w:bookmarkEnd w:id="1"/>
    <w:p w:rsidR="009C4404" w:rsidRPr="009C4404" w:rsidRDefault="009C4404" w:rsidP="009C4404">
      <w:pPr>
        <w:tabs>
          <w:tab w:val="left" w:pos="3180"/>
        </w:tabs>
        <w:jc w:val="center"/>
        <w:rPr>
          <w:rFonts w:ascii="Times New Roman" w:hAnsi="Times New Roman"/>
          <w:noProof/>
          <w:sz w:val="24"/>
          <w:szCs w:val="24"/>
          <w:lang w:val="en-GB"/>
        </w:rPr>
      </w:pPr>
    </w:p>
    <w:p w:rsidR="009C4404" w:rsidRPr="009C4404" w:rsidRDefault="009C4404" w:rsidP="009C4404">
      <w:pPr>
        <w:tabs>
          <w:tab w:val="left" w:pos="3180"/>
        </w:tabs>
        <w:jc w:val="center"/>
        <w:rPr>
          <w:rFonts w:ascii="Times New Roman" w:hAnsi="Times New Roman"/>
          <w:noProof/>
          <w:sz w:val="24"/>
          <w:szCs w:val="24"/>
          <w:lang w:val="en-GB"/>
        </w:rPr>
      </w:pPr>
    </w:p>
    <w:p w:rsidR="009C4404" w:rsidRDefault="009C4404" w:rsidP="009C4404">
      <w:pPr>
        <w:jc w:val="both"/>
        <w:rPr>
          <w:rFonts w:cs="Arial"/>
          <w:noProof/>
          <w:szCs w:val="18"/>
          <w:lang w:val="en-GB"/>
        </w:rPr>
      </w:pPr>
    </w:p>
    <w:p w:rsidR="009C4404" w:rsidRDefault="009C4404" w:rsidP="009C4404">
      <w:pPr>
        <w:spacing w:line="360" w:lineRule="auto"/>
        <w:rPr>
          <w:rFonts w:ascii="Times New Roman" w:hAnsi="Times New Roman"/>
          <w:sz w:val="24"/>
          <w:szCs w:val="24"/>
        </w:rPr>
      </w:pPr>
      <w:r w:rsidRPr="009C4404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9C4404">
        <w:rPr>
          <w:rFonts w:ascii="Times New Roman" w:hAnsi="Times New Roman"/>
          <w:sz w:val="24"/>
          <w:szCs w:val="24"/>
        </w:rPr>
        <w:t>accordance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with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recommendations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of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9C4404">
        <w:rPr>
          <w:rFonts w:ascii="Times New Roman" w:hAnsi="Times New Roman"/>
          <w:sz w:val="24"/>
          <w:szCs w:val="24"/>
        </w:rPr>
        <w:t>Committee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of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Medical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Journal </w:t>
      </w:r>
      <w:proofErr w:type="spellStart"/>
      <w:r w:rsidRPr="009C4404">
        <w:rPr>
          <w:rFonts w:ascii="Times New Roman" w:hAnsi="Times New Roman"/>
          <w:sz w:val="24"/>
          <w:szCs w:val="24"/>
        </w:rPr>
        <w:t>Editors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(ICMJE),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authors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declare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that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they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have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made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substantial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contributions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C4404" w:rsidRDefault="009C4404" w:rsidP="009C44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4404" w:rsidRPr="009C4404" w:rsidRDefault="009C4404" w:rsidP="009C44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404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conception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or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design </w:t>
      </w:r>
      <w:proofErr w:type="spellStart"/>
      <w:r w:rsidRPr="009C4404">
        <w:rPr>
          <w:rFonts w:ascii="Times New Roman" w:hAnsi="Times New Roman"/>
          <w:sz w:val="24"/>
          <w:szCs w:val="24"/>
        </w:rPr>
        <w:t>of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work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C4404">
        <w:rPr>
          <w:rFonts w:ascii="Times New Roman" w:hAnsi="Times New Roman"/>
          <w:sz w:val="24"/>
          <w:szCs w:val="24"/>
        </w:rPr>
        <w:t>or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acquisition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404">
        <w:rPr>
          <w:rFonts w:ascii="Times New Roman" w:hAnsi="Times New Roman"/>
          <w:sz w:val="24"/>
          <w:szCs w:val="24"/>
        </w:rPr>
        <w:t>analysis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404">
        <w:rPr>
          <w:rFonts w:ascii="Times New Roman" w:hAnsi="Times New Roman"/>
          <w:sz w:val="24"/>
          <w:szCs w:val="24"/>
        </w:rPr>
        <w:t>or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interpretation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of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data for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work</w:t>
      </w:r>
      <w:proofErr w:type="spellEnd"/>
      <w:r w:rsidRPr="009C4404">
        <w:rPr>
          <w:rFonts w:ascii="Times New Roman" w:hAnsi="Times New Roman"/>
          <w:sz w:val="24"/>
          <w:szCs w:val="24"/>
        </w:rPr>
        <w:t>;</w:t>
      </w:r>
    </w:p>
    <w:p w:rsidR="009C4404" w:rsidRPr="009C4404" w:rsidRDefault="009C4404" w:rsidP="009C44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9C4404">
        <w:rPr>
          <w:rFonts w:ascii="Times New Roman" w:hAnsi="Times New Roman"/>
          <w:sz w:val="24"/>
          <w:szCs w:val="24"/>
        </w:rPr>
        <w:t>rafting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work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or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revising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it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critically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9C4404">
        <w:rPr>
          <w:rFonts w:ascii="Times New Roman" w:hAnsi="Times New Roman"/>
          <w:sz w:val="24"/>
          <w:szCs w:val="24"/>
        </w:rPr>
        <w:t>important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intellectual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content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; </w:t>
      </w:r>
    </w:p>
    <w:p w:rsidR="009C4404" w:rsidRPr="009C4404" w:rsidRDefault="009C4404" w:rsidP="009C44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9C4404">
        <w:rPr>
          <w:rFonts w:ascii="Times New Roman" w:hAnsi="Times New Roman"/>
          <w:sz w:val="24"/>
          <w:szCs w:val="24"/>
        </w:rPr>
        <w:t>inal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approval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of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version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9C4404">
        <w:rPr>
          <w:rFonts w:ascii="Times New Roman" w:hAnsi="Times New Roman"/>
          <w:sz w:val="24"/>
          <w:szCs w:val="24"/>
        </w:rPr>
        <w:t>be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published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; </w:t>
      </w:r>
    </w:p>
    <w:p w:rsidR="009C4404" w:rsidRPr="009C4404" w:rsidRDefault="009C4404" w:rsidP="009C44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9C4404">
        <w:rPr>
          <w:rFonts w:ascii="Times New Roman" w:hAnsi="Times New Roman"/>
          <w:sz w:val="24"/>
          <w:szCs w:val="24"/>
        </w:rPr>
        <w:t>greement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9C4404">
        <w:rPr>
          <w:rFonts w:ascii="Times New Roman" w:hAnsi="Times New Roman"/>
          <w:sz w:val="24"/>
          <w:szCs w:val="24"/>
        </w:rPr>
        <w:t>be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accountable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9C4404">
        <w:rPr>
          <w:rFonts w:ascii="Times New Roman" w:hAnsi="Times New Roman"/>
          <w:sz w:val="24"/>
          <w:szCs w:val="24"/>
        </w:rPr>
        <w:t>all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aspects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of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work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in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ensuring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that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questions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related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accuracy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or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integrity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of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any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part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of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work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9C4404">
        <w:rPr>
          <w:rFonts w:ascii="Times New Roman" w:hAnsi="Times New Roman"/>
          <w:sz w:val="24"/>
          <w:szCs w:val="24"/>
        </w:rPr>
        <w:t>appropriately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investigated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and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resolved</w:t>
      </w:r>
      <w:proofErr w:type="spellEnd"/>
      <w:r w:rsidRPr="009C4404">
        <w:rPr>
          <w:rFonts w:ascii="Times New Roman" w:hAnsi="Times New Roman"/>
          <w:sz w:val="24"/>
          <w:szCs w:val="24"/>
        </w:rPr>
        <w:t>.</w:t>
      </w:r>
    </w:p>
    <w:p w:rsidR="009C4404" w:rsidRDefault="009C4404" w:rsidP="009C44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4404" w:rsidRDefault="009C4404" w:rsidP="009C44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404">
        <w:rPr>
          <w:rFonts w:ascii="Times New Roman" w:hAnsi="Times New Roman"/>
          <w:sz w:val="24"/>
          <w:szCs w:val="24"/>
        </w:rPr>
        <w:t>Persons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who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9C4404">
        <w:rPr>
          <w:rFonts w:ascii="Times New Roman" w:hAnsi="Times New Roman"/>
          <w:sz w:val="24"/>
          <w:szCs w:val="24"/>
        </w:rPr>
        <w:t>not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meet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criteria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9C4404">
        <w:rPr>
          <w:rFonts w:ascii="Times New Roman" w:hAnsi="Times New Roman"/>
          <w:sz w:val="24"/>
          <w:szCs w:val="24"/>
        </w:rPr>
        <w:t>authorship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such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9C4404">
        <w:rPr>
          <w:rFonts w:ascii="Times New Roman" w:hAnsi="Times New Roman"/>
          <w:sz w:val="24"/>
          <w:szCs w:val="24"/>
        </w:rPr>
        <w:t>those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who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provided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intellectual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assistance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404">
        <w:rPr>
          <w:rFonts w:ascii="Times New Roman" w:hAnsi="Times New Roman"/>
          <w:sz w:val="24"/>
          <w:szCs w:val="24"/>
        </w:rPr>
        <w:t>technical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help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or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have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provided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special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equipment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or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materials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should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be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listed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in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the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section</w:t>
      </w:r>
      <w:proofErr w:type="spellEnd"/>
      <w:r w:rsidRPr="009C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404">
        <w:rPr>
          <w:rFonts w:ascii="Times New Roman" w:hAnsi="Times New Roman"/>
          <w:sz w:val="24"/>
          <w:szCs w:val="24"/>
        </w:rPr>
        <w:t>Acknowledgements</w:t>
      </w:r>
      <w:proofErr w:type="spellEnd"/>
      <w:r w:rsidRPr="009C4404">
        <w:rPr>
          <w:rFonts w:ascii="Times New Roman" w:hAnsi="Times New Roman"/>
          <w:sz w:val="24"/>
          <w:szCs w:val="24"/>
        </w:rPr>
        <w:t>.</w:t>
      </w:r>
    </w:p>
    <w:p w:rsidR="003B7AE5" w:rsidRDefault="003B7AE5" w:rsidP="009C44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7AE5" w:rsidTr="003B7AE5">
        <w:tc>
          <w:tcPr>
            <w:tcW w:w="2265" w:type="dxa"/>
          </w:tcPr>
          <w:p w:rsidR="003B7AE5" w:rsidRPr="003B7AE5" w:rsidRDefault="003B7AE5" w:rsidP="003B7AE5">
            <w:pPr>
              <w:jc w:val="center"/>
              <w:rPr>
                <w:rFonts w:ascii="Times New Roman" w:hAnsi="Times New Roman"/>
                <w:szCs w:val="18"/>
              </w:rPr>
            </w:pPr>
            <w:r w:rsidRPr="003B7AE5">
              <w:rPr>
                <w:rFonts w:ascii="Times New Roman" w:hAnsi="Times New Roman"/>
                <w:szCs w:val="18"/>
              </w:rPr>
              <w:t>AUTHOR</w:t>
            </w:r>
          </w:p>
        </w:tc>
        <w:tc>
          <w:tcPr>
            <w:tcW w:w="2265" w:type="dxa"/>
          </w:tcPr>
          <w:p w:rsidR="003B7AE5" w:rsidRPr="003B7AE5" w:rsidRDefault="003B7AE5" w:rsidP="003B7AE5">
            <w:pPr>
              <w:jc w:val="center"/>
              <w:rPr>
                <w:rFonts w:ascii="Times New Roman" w:hAnsi="Times New Roman"/>
                <w:szCs w:val="18"/>
              </w:rPr>
            </w:pPr>
            <w:r w:rsidRPr="003B7AE5">
              <w:rPr>
                <w:rFonts w:ascii="Times New Roman" w:hAnsi="Times New Roman"/>
                <w:szCs w:val="18"/>
                <w:lang w:val="en-GB"/>
              </w:rPr>
              <w:t>CONCEPTION OR DESIGN OF THE MANUSCRIPT</w:t>
            </w:r>
          </w:p>
        </w:tc>
        <w:tc>
          <w:tcPr>
            <w:tcW w:w="2266" w:type="dxa"/>
          </w:tcPr>
          <w:p w:rsidR="003B7AE5" w:rsidRPr="003B7AE5" w:rsidRDefault="003B7AE5" w:rsidP="003B7AE5">
            <w:pPr>
              <w:jc w:val="center"/>
              <w:rPr>
                <w:rFonts w:ascii="Times New Roman" w:hAnsi="Times New Roman"/>
                <w:szCs w:val="18"/>
              </w:rPr>
            </w:pPr>
            <w:r w:rsidRPr="003B7AE5">
              <w:rPr>
                <w:rFonts w:ascii="Times New Roman" w:hAnsi="Times New Roman"/>
                <w:szCs w:val="18"/>
                <w:lang w:val="en-GB"/>
              </w:rPr>
              <w:t>DATA ACQUISITION, ANALYSIS OR INTERPRETATION</w:t>
            </w:r>
          </w:p>
        </w:tc>
        <w:tc>
          <w:tcPr>
            <w:tcW w:w="2266" w:type="dxa"/>
          </w:tcPr>
          <w:p w:rsidR="003B7AE5" w:rsidRPr="003B7AE5" w:rsidRDefault="003B7AE5" w:rsidP="003B7AE5">
            <w:pPr>
              <w:jc w:val="center"/>
              <w:rPr>
                <w:rFonts w:ascii="Times New Roman" w:hAnsi="Times New Roman"/>
                <w:szCs w:val="18"/>
              </w:rPr>
            </w:pPr>
            <w:r w:rsidRPr="003B7AE5">
              <w:rPr>
                <w:rFonts w:ascii="Times New Roman" w:hAnsi="Times New Roman"/>
                <w:szCs w:val="18"/>
                <w:lang w:val="en-GB"/>
              </w:rPr>
              <w:t>DRAFTING OF MANUSCRIPT</w:t>
            </w:r>
          </w:p>
        </w:tc>
      </w:tr>
      <w:tr w:rsidR="003B7AE5" w:rsidTr="003B7AE5"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E5" w:rsidTr="003B7AE5"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E5" w:rsidTr="003B7AE5"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E5" w:rsidTr="003B7AE5"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E5" w:rsidTr="003B7AE5"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AE5" w:rsidTr="003B7AE5"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B7AE5" w:rsidRDefault="003B7AE5" w:rsidP="009C44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AE5" w:rsidRDefault="003B7AE5" w:rsidP="009C44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4404" w:rsidRDefault="009C4404" w:rsidP="009C44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4404" w:rsidRDefault="009C4404" w:rsidP="009C44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4404" w:rsidRPr="009C4404" w:rsidRDefault="009C4404" w:rsidP="009C4404">
      <w:pPr>
        <w:rPr>
          <w:rFonts w:ascii="Times New Roman" w:hAnsi="Times New Roman"/>
          <w:sz w:val="24"/>
          <w:szCs w:val="24"/>
        </w:rPr>
      </w:pPr>
    </w:p>
    <w:sectPr w:rsidR="009C4404" w:rsidRPr="009C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C6811"/>
    <w:multiLevelType w:val="hybridMultilevel"/>
    <w:tmpl w:val="30245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F3"/>
    <w:rsid w:val="003B7AE5"/>
    <w:rsid w:val="004C02F3"/>
    <w:rsid w:val="006A01AC"/>
    <w:rsid w:val="008547D4"/>
    <w:rsid w:val="009C4404"/>
    <w:rsid w:val="00D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A0FC8-D37C-455D-97BE-11ACB776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04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04"/>
    <w:pPr>
      <w:ind w:left="720"/>
      <w:contextualSpacing/>
    </w:pPr>
  </w:style>
  <w:style w:type="table" w:styleId="TableGrid">
    <w:name w:val="Table Grid"/>
    <w:basedOn w:val="TableNormal"/>
    <w:uiPriority w:val="39"/>
    <w:rsid w:val="003B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2020-08-06T15:04:00Z</dcterms:created>
  <dcterms:modified xsi:type="dcterms:W3CDTF">2020-08-08T11:15:00Z</dcterms:modified>
</cp:coreProperties>
</file>